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CE0" w:rsidRPr="00934C55" w:rsidRDefault="00D54CE0" w:rsidP="00934C55">
      <w:pPr>
        <w:spacing w:after="0"/>
        <w:jc w:val="center"/>
        <w:rPr>
          <w:rFonts w:ascii="Bookman Old Style" w:hAnsi="Bookman Old Style" w:cs="Tahoma"/>
          <w:b/>
          <w:sz w:val="24"/>
          <w:szCs w:val="24"/>
          <w:lang w:val="en-GB"/>
        </w:rPr>
      </w:pPr>
      <w:r w:rsidRPr="00934C55">
        <w:rPr>
          <w:rFonts w:ascii="Bookman Old Style" w:hAnsi="Bookman Old Style" w:cs="Tahoma"/>
          <w:b/>
          <w:sz w:val="24"/>
          <w:szCs w:val="24"/>
          <w:lang w:val="en-GB"/>
        </w:rPr>
        <w:t>Form A</w:t>
      </w:r>
    </w:p>
    <w:p w:rsidR="00D54CE0" w:rsidRPr="00934C55" w:rsidRDefault="00D54CE0" w:rsidP="00934C55">
      <w:pPr>
        <w:spacing w:after="0"/>
        <w:jc w:val="center"/>
        <w:rPr>
          <w:rFonts w:ascii="Bookman Old Style" w:hAnsi="Bookman Old Style" w:cs="Tahoma"/>
          <w:sz w:val="24"/>
          <w:szCs w:val="24"/>
          <w:lang w:val="en-GB"/>
        </w:rPr>
      </w:pPr>
      <w:r w:rsidRPr="00934C55">
        <w:rPr>
          <w:rFonts w:ascii="Bookman Old Style" w:hAnsi="Bookman Old Style" w:cs="Tahoma"/>
          <w:sz w:val="24"/>
          <w:szCs w:val="24"/>
          <w:lang w:val="en-GB"/>
        </w:rPr>
        <w:t>Declaration under section2, read with section 10 of the West Bengal Apartment Ownership Act, 1972.</w:t>
      </w:r>
    </w:p>
    <w:p w:rsidR="00D54CE0" w:rsidRPr="00934C55" w:rsidRDefault="00D54CE0" w:rsidP="00934C55">
      <w:pPr>
        <w:spacing w:after="0"/>
        <w:jc w:val="center"/>
        <w:rPr>
          <w:rFonts w:ascii="Bookman Old Style" w:hAnsi="Bookman Old Style" w:cs="Tahoma"/>
          <w:sz w:val="24"/>
          <w:szCs w:val="24"/>
          <w:lang w:val="en-GB"/>
        </w:rPr>
      </w:pPr>
      <w:r w:rsidRPr="00934C55">
        <w:rPr>
          <w:rFonts w:ascii="Bookman Old Style" w:hAnsi="Bookman Old Style" w:cs="Tahoma"/>
          <w:sz w:val="24"/>
          <w:szCs w:val="24"/>
          <w:lang w:val="en-GB"/>
        </w:rPr>
        <w:t>[See sub- rule (1) of rule 3 and sub-rule (1) of rule 5]</w:t>
      </w:r>
    </w:p>
    <w:p w:rsidR="00185E16" w:rsidRPr="00934C55" w:rsidRDefault="00185E16" w:rsidP="00934C55">
      <w:pPr>
        <w:spacing w:after="0"/>
        <w:jc w:val="center"/>
        <w:rPr>
          <w:rFonts w:ascii="Bookman Old Style" w:hAnsi="Bookman Old Style" w:cs="Tahoma"/>
          <w:sz w:val="24"/>
          <w:szCs w:val="24"/>
          <w:lang w:val="en-GB"/>
        </w:rPr>
      </w:pPr>
    </w:p>
    <w:p w:rsidR="00D54CE0" w:rsidRPr="00934C55" w:rsidRDefault="00D54CE0" w:rsidP="00934C55">
      <w:pPr>
        <w:pStyle w:val="ListParagraph"/>
        <w:numPr>
          <w:ilvl w:val="0"/>
          <w:numId w:val="1"/>
        </w:numPr>
        <w:spacing w:after="0"/>
        <w:ind w:left="540" w:hanging="540"/>
        <w:jc w:val="both"/>
        <w:rPr>
          <w:rFonts w:ascii="Bookman Old Style" w:hAnsi="Bookman Old Style" w:cs="Tahoma"/>
          <w:sz w:val="24"/>
          <w:szCs w:val="24"/>
          <w:lang w:val="en-GB"/>
        </w:rPr>
      </w:pPr>
      <w:r w:rsidRPr="00934C55">
        <w:rPr>
          <w:rFonts w:ascii="Bookman Old Style" w:hAnsi="Bookman Old Style" w:cs="Tahoma"/>
          <w:sz w:val="24"/>
          <w:szCs w:val="24"/>
          <w:lang w:val="en-GB"/>
        </w:rPr>
        <w:t>In pursuance of section 2 of the West Bengal Apartment Ownership Act, 1972, read with sub-section (1) of section 10 of the Act, I/We.............. hereby declare that I/We am/are the owner/owners of the property situated at ................. city/town/village</w:t>
      </w:r>
      <w:r w:rsidR="00490D8C" w:rsidRPr="00934C55">
        <w:rPr>
          <w:rFonts w:ascii="Bookman Old Style" w:hAnsi="Bookman Old Style" w:cs="Tahoma"/>
          <w:sz w:val="24"/>
          <w:szCs w:val="24"/>
          <w:lang w:val="en-GB"/>
        </w:rPr>
        <w:t>..........</w:t>
      </w:r>
      <w:r w:rsidRPr="00934C55">
        <w:rPr>
          <w:rFonts w:ascii="Bookman Old Style" w:hAnsi="Bookman Old Style" w:cs="Tahoma"/>
          <w:sz w:val="24"/>
          <w:szCs w:val="24"/>
          <w:lang w:val="en-GB"/>
        </w:rPr>
        <w:t xml:space="preserve"> </w:t>
      </w:r>
      <w:r w:rsidR="00490D8C" w:rsidRPr="00934C55">
        <w:rPr>
          <w:rFonts w:ascii="Bookman Old Style" w:hAnsi="Bookman Old Style" w:cs="Tahoma"/>
          <w:sz w:val="24"/>
          <w:szCs w:val="24"/>
          <w:lang w:val="en-GB"/>
        </w:rPr>
        <w:t xml:space="preserve"> in the district ............. and do hereby further declare that I/We submit the said property comprising a building or buildings ........... containing apartment, together with common areas and facilities, mainly meant for residential purpose to the provisions of the West Bengal Apartment Ownership Act, 1972 (West Bengal Act XVI of 1972) and all amendments thereto.</w:t>
      </w:r>
    </w:p>
    <w:p w:rsidR="00185E16" w:rsidRPr="00934C55" w:rsidRDefault="00185E16" w:rsidP="00934C55">
      <w:pPr>
        <w:pStyle w:val="ListParagraph"/>
        <w:spacing w:after="0"/>
        <w:ind w:left="540" w:hanging="540"/>
        <w:jc w:val="both"/>
        <w:rPr>
          <w:rFonts w:ascii="Bookman Old Style" w:hAnsi="Bookman Old Style" w:cs="Tahoma"/>
          <w:sz w:val="24"/>
          <w:szCs w:val="24"/>
          <w:lang w:val="en-GB"/>
        </w:rPr>
      </w:pPr>
    </w:p>
    <w:p w:rsidR="00490D8C" w:rsidRPr="00934C55" w:rsidRDefault="00490D8C" w:rsidP="00934C55">
      <w:pPr>
        <w:pStyle w:val="ListParagraph"/>
        <w:spacing w:after="0"/>
        <w:ind w:left="540"/>
        <w:jc w:val="both"/>
        <w:rPr>
          <w:rFonts w:ascii="Bookman Old Style" w:hAnsi="Bookman Old Style" w:cs="Tahoma"/>
          <w:sz w:val="24"/>
          <w:szCs w:val="24"/>
          <w:lang w:val="en-GB"/>
        </w:rPr>
      </w:pPr>
      <w:r w:rsidRPr="00934C55">
        <w:rPr>
          <w:rFonts w:ascii="Bookman Old Style" w:hAnsi="Bookman Old Style" w:cs="Tahoma"/>
          <w:sz w:val="24"/>
          <w:szCs w:val="24"/>
          <w:lang w:val="en-GB"/>
        </w:rPr>
        <w:t>Authenticated copies of the building plan and site plan, prepared by.................. and sanctioned by......... are appended herewith and marked respectively as Annexure “A” and “B”. The relevant title deed is also appended herewith and marked Annexure “C”.</w:t>
      </w:r>
    </w:p>
    <w:p w:rsidR="00490D8C" w:rsidRPr="00934C55" w:rsidRDefault="0090284C" w:rsidP="00934C55">
      <w:pPr>
        <w:pStyle w:val="ListParagraph"/>
        <w:spacing w:after="0"/>
        <w:ind w:left="540"/>
        <w:jc w:val="both"/>
        <w:rPr>
          <w:rFonts w:ascii="Bookman Old Style" w:hAnsi="Bookman Old Style" w:cs="Tahoma"/>
          <w:sz w:val="24"/>
          <w:szCs w:val="24"/>
          <w:lang w:val="en-GB"/>
        </w:rPr>
      </w:pPr>
      <w:r w:rsidRPr="00934C55">
        <w:rPr>
          <w:rFonts w:ascii="Bookman Old Style" w:hAnsi="Bookman Old Style" w:cs="Tahoma"/>
          <w:sz w:val="24"/>
          <w:szCs w:val="24"/>
          <w:lang w:val="en-GB"/>
        </w:rPr>
        <w:t xml:space="preserve">[Form A] THE WEST BENGAL APARTMENT OWNERSHIP RULES, 1974   </w:t>
      </w:r>
      <w:r w:rsidRPr="00934C55">
        <w:rPr>
          <w:rFonts w:ascii="Bookman Old Style" w:hAnsi="Bookman Old Style" w:cs="Tahoma"/>
          <w:b/>
          <w:sz w:val="24"/>
          <w:szCs w:val="24"/>
          <w:lang w:val="en-GB"/>
        </w:rPr>
        <w:t>B.17</w:t>
      </w:r>
    </w:p>
    <w:p w:rsidR="0090284C" w:rsidRPr="00934C55" w:rsidRDefault="0090284C" w:rsidP="00934C55">
      <w:pPr>
        <w:pStyle w:val="ListParagraph"/>
        <w:numPr>
          <w:ilvl w:val="0"/>
          <w:numId w:val="1"/>
        </w:numPr>
        <w:spacing w:after="0"/>
        <w:ind w:left="540" w:hanging="540"/>
        <w:jc w:val="both"/>
        <w:rPr>
          <w:rFonts w:ascii="Bookman Old Style" w:hAnsi="Bookman Old Style" w:cs="Tahoma"/>
          <w:sz w:val="24"/>
          <w:szCs w:val="24"/>
          <w:lang w:val="en-GB"/>
        </w:rPr>
      </w:pPr>
      <w:r w:rsidRPr="00934C55">
        <w:rPr>
          <w:rFonts w:ascii="Bookman Old Style" w:hAnsi="Bookman Old Style" w:cs="Tahoma"/>
          <w:sz w:val="24"/>
          <w:szCs w:val="24"/>
          <w:lang w:val="en-GB"/>
        </w:rPr>
        <w:t>I/We............do hereby furnish further the following particulars as required under Sub- Section (1) of section 10 of the said Act :-</w:t>
      </w:r>
    </w:p>
    <w:p w:rsidR="0090284C" w:rsidRPr="00934C55" w:rsidRDefault="0090284C" w:rsidP="00934C55">
      <w:pPr>
        <w:pStyle w:val="ListParagraph"/>
        <w:numPr>
          <w:ilvl w:val="0"/>
          <w:numId w:val="2"/>
        </w:numPr>
        <w:spacing w:after="0"/>
        <w:ind w:left="540" w:hanging="540"/>
        <w:jc w:val="both"/>
        <w:rPr>
          <w:rFonts w:ascii="Bookman Old Style" w:hAnsi="Bookman Old Style" w:cs="Tahoma"/>
          <w:b/>
          <w:sz w:val="24"/>
          <w:szCs w:val="24"/>
          <w:lang w:val="en-GB"/>
        </w:rPr>
      </w:pPr>
      <w:r w:rsidRPr="00934C55">
        <w:rPr>
          <w:rFonts w:ascii="Bookman Old Style" w:hAnsi="Bookman Old Style" w:cs="Tahoma"/>
          <w:b/>
          <w:sz w:val="24"/>
          <w:szCs w:val="24"/>
          <w:lang w:val="en-GB"/>
        </w:rPr>
        <w:t xml:space="preserve">Description of the property – </w:t>
      </w:r>
    </w:p>
    <w:p w:rsidR="0090284C" w:rsidRPr="00934C55" w:rsidRDefault="000A03E0" w:rsidP="00934C55">
      <w:pPr>
        <w:pStyle w:val="ListParagraph"/>
        <w:numPr>
          <w:ilvl w:val="0"/>
          <w:numId w:val="3"/>
        </w:numPr>
        <w:spacing w:after="0"/>
        <w:ind w:left="540" w:hanging="540"/>
        <w:jc w:val="both"/>
        <w:rPr>
          <w:rFonts w:ascii="Bookman Old Style" w:hAnsi="Bookman Old Style" w:cs="Tahoma"/>
          <w:b/>
          <w:sz w:val="24"/>
          <w:szCs w:val="24"/>
          <w:lang w:val="en-GB"/>
        </w:rPr>
      </w:pPr>
      <w:r w:rsidRPr="00934C55">
        <w:rPr>
          <w:rFonts w:ascii="Bookman Old Style" w:hAnsi="Bookman Old Style" w:cs="Tahoma"/>
          <w:sz w:val="24"/>
          <w:szCs w:val="24"/>
          <w:lang w:val="en-GB"/>
        </w:rPr>
        <w:t>Area and description of the land upon which the building/buildings is/are constructed:</w:t>
      </w:r>
    </w:p>
    <w:p w:rsidR="000A03E0" w:rsidRPr="00934C55" w:rsidRDefault="000A03E0" w:rsidP="00934C55">
      <w:pPr>
        <w:pStyle w:val="ListParagraph"/>
        <w:numPr>
          <w:ilvl w:val="0"/>
          <w:numId w:val="3"/>
        </w:numPr>
        <w:spacing w:after="0"/>
        <w:ind w:left="540" w:hanging="540"/>
        <w:jc w:val="both"/>
        <w:rPr>
          <w:rFonts w:ascii="Bookman Old Style" w:hAnsi="Bookman Old Style" w:cs="Tahoma"/>
          <w:b/>
          <w:sz w:val="24"/>
          <w:szCs w:val="24"/>
          <w:lang w:val="en-GB"/>
        </w:rPr>
      </w:pPr>
      <w:r w:rsidRPr="00934C55">
        <w:rPr>
          <w:rFonts w:ascii="Bookman Old Style" w:hAnsi="Bookman Old Style" w:cs="Tahoma"/>
          <w:sz w:val="24"/>
          <w:szCs w:val="24"/>
          <w:lang w:val="en-GB"/>
        </w:rPr>
        <w:t>Area and description of the building/buildings: Building  No. ..............</w:t>
      </w:r>
    </w:p>
    <w:p w:rsidR="000A03E0" w:rsidRPr="00934C55" w:rsidRDefault="000A03E0" w:rsidP="00934C55">
      <w:pPr>
        <w:pStyle w:val="ListParagraph"/>
        <w:numPr>
          <w:ilvl w:val="0"/>
          <w:numId w:val="4"/>
        </w:numPr>
        <w:spacing w:after="0"/>
        <w:ind w:left="540" w:hanging="540"/>
        <w:jc w:val="both"/>
        <w:rPr>
          <w:rFonts w:ascii="Bookman Old Style" w:hAnsi="Bookman Old Style" w:cs="Tahoma"/>
          <w:sz w:val="24"/>
          <w:szCs w:val="24"/>
          <w:lang w:val="en-GB"/>
        </w:rPr>
      </w:pPr>
      <w:r w:rsidRPr="00934C55">
        <w:rPr>
          <w:rFonts w:ascii="Bookman Old Style" w:hAnsi="Bookman Old Style" w:cs="Tahoma"/>
          <w:sz w:val="24"/>
          <w:szCs w:val="24"/>
          <w:lang w:val="en-GB"/>
        </w:rPr>
        <w:t>Total plinth area;</w:t>
      </w:r>
    </w:p>
    <w:p w:rsidR="000A03E0" w:rsidRPr="00934C55" w:rsidRDefault="000A03E0" w:rsidP="00934C55">
      <w:pPr>
        <w:pStyle w:val="ListParagraph"/>
        <w:numPr>
          <w:ilvl w:val="0"/>
          <w:numId w:val="4"/>
        </w:numPr>
        <w:spacing w:after="0"/>
        <w:ind w:left="540" w:hanging="540"/>
        <w:jc w:val="both"/>
        <w:rPr>
          <w:rFonts w:ascii="Bookman Old Style" w:hAnsi="Bookman Old Style" w:cs="Tahoma"/>
          <w:sz w:val="24"/>
          <w:szCs w:val="24"/>
          <w:lang w:val="en-GB"/>
        </w:rPr>
      </w:pPr>
      <w:r w:rsidRPr="00934C55">
        <w:rPr>
          <w:rFonts w:ascii="Bookman Old Style" w:hAnsi="Bookman Old Style" w:cs="Tahoma"/>
          <w:sz w:val="24"/>
          <w:szCs w:val="24"/>
          <w:lang w:val="en-GB"/>
        </w:rPr>
        <w:t>Number of storeys;</w:t>
      </w:r>
    </w:p>
    <w:p w:rsidR="000A03E0" w:rsidRPr="00934C55" w:rsidRDefault="000A03E0" w:rsidP="00934C55">
      <w:pPr>
        <w:pStyle w:val="ListParagraph"/>
        <w:numPr>
          <w:ilvl w:val="0"/>
          <w:numId w:val="4"/>
        </w:numPr>
        <w:spacing w:after="0"/>
        <w:ind w:left="540" w:hanging="540"/>
        <w:jc w:val="both"/>
        <w:rPr>
          <w:rFonts w:ascii="Bookman Old Style" w:hAnsi="Bookman Old Style" w:cs="Tahoma"/>
          <w:sz w:val="24"/>
          <w:szCs w:val="24"/>
          <w:lang w:val="en-GB"/>
        </w:rPr>
      </w:pPr>
      <w:r w:rsidRPr="00934C55">
        <w:rPr>
          <w:rFonts w:ascii="Bookman Old Style" w:hAnsi="Bookman Old Style" w:cs="Tahoma"/>
          <w:sz w:val="24"/>
          <w:szCs w:val="24"/>
          <w:lang w:val="en-GB"/>
        </w:rPr>
        <w:t>Number of apartments;</w:t>
      </w:r>
    </w:p>
    <w:p w:rsidR="000A03E0" w:rsidRPr="00934C55" w:rsidRDefault="000A03E0" w:rsidP="00934C55">
      <w:pPr>
        <w:pStyle w:val="ListParagraph"/>
        <w:numPr>
          <w:ilvl w:val="0"/>
          <w:numId w:val="4"/>
        </w:numPr>
        <w:spacing w:after="0"/>
        <w:ind w:left="540" w:hanging="540"/>
        <w:jc w:val="both"/>
        <w:rPr>
          <w:rFonts w:ascii="Bookman Old Style" w:hAnsi="Bookman Old Style" w:cs="Tahoma"/>
          <w:sz w:val="24"/>
          <w:szCs w:val="24"/>
          <w:lang w:val="en-GB"/>
        </w:rPr>
      </w:pPr>
      <w:r w:rsidRPr="00934C55">
        <w:rPr>
          <w:rFonts w:ascii="Bookman Old Style" w:hAnsi="Bookman Old Style" w:cs="Tahoma"/>
          <w:sz w:val="24"/>
          <w:szCs w:val="24"/>
          <w:lang w:val="en-GB"/>
        </w:rPr>
        <w:t>Other particulars, if any;</w:t>
      </w:r>
    </w:p>
    <w:p w:rsidR="000A03E0" w:rsidRPr="00934C55" w:rsidRDefault="00BC0204" w:rsidP="00934C55">
      <w:pPr>
        <w:pStyle w:val="ListParagraph"/>
        <w:numPr>
          <w:ilvl w:val="0"/>
          <w:numId w:val="3"/>
        </w:numPr>
        <w:spacing w:after="0"/>
        <w:ind w:left="540" w:hanging="540"/>
        <w:jc w:val="both"/>
        <w:rPr>
          <w:rFonts w:ascii="Bookman Old Style" w:hAnsi="Bookman Old Style" w:cs="Tahoma"/>
          <w:b/>
          <w:sz w:val="24"/>
          <w:szCs w:val="24"/>
          <w:lang w:val="en-GB"/>
        </w:rPr>
      </w:pPr>
      <w:r w:rsidRPr="00934C55">
        <w:rPr>
          <w:rFonts w:ascii="Bookman Old Style" w:hAnsi="Bookman Old Style" w:cs="Tahoma"/>
          <w:sz w:val="24"/>
          <w:szCs w:val="24"/>
          <w:lang w:val="en-GB"/>
        </w:rPr>
        <w:t>Area and description of common areas and facilities :</w:t>
      </w:r>
    </w:p>
    <w:p w:rsidR="00BC0204" w:rsidRPr="00934C55" w:rsidRDefault="00856137" w:rsidP="00934C55">
      <w:pPr>
        <w:pStyle w:val="ListParagraph"/>
        <w:numPr>
          <w:ilvl w:val="0"/>
          <w:numId w:val="5"/>
        </w:numPr>
        <w:spacing w:after="0"/>
        <w:ind w:left="540" w:hanging="540"/>
        <w:jc w:val="both"/>
        <w:rPr>
          <w:rFonts w:ascii="Bookman Old Style" w:hAnsi="Bookman Old Style" w:cs="Tahoma"/>
          <w:b/>
          <w:sz w:val="24"/>
          <w:szCs w:val="24"/>
          <w:lang w:val="en-GB"/>
        </w:rPr>
      </w:pPr>
      <w:r w:rsidRPr="00934C55">
        <w:rPr>
          <w:rFonts w:ascii="Bookman Old Style" w:hAnsi="Bookman Old Style" w:cs="Tahoma"/>
          <w:sz w:val="24"/>
          <w:szCs w:val="24"/>
          <w:lang w:val="en-GB"/>
        </w:rPr>
        <w:t>Lawn, Parks etc.</w:t>
      </w:r>
    </w:p>
    <w:p w:rsidR="00856137" w:rsidRPr="00934C55" w:rsidRDefault="00856137" w:rsidP="00934C55">
      <w:pPr>
        <w:pStyle w:val="ListParagraph"/>
        <w:numPr>
          <w:ilvl w:val="0"/>
          <w:numId w:val="5"/>
        </w:numPr>
        <w:spacing w:after="0"/>
        <w:ind w:left="540" w:hanging="540"/>
        <w:jc w:val="both"/>
        <w:rPr>
          <w:rFonts w:ascii="Bookman Old Style" w:hAnsi="Bookman Old Style" w:cs="Tahoma"/>
          <w:b/>
          <w:sz w:val="24"/>
          <w:szCs w:val="24"/>
          <w:lang w:val="en-GB"/>
        </w:rPr>
      </w:pPr>
      <w:r w:rsidRPr="00934C55">
        <w:rPr>
          <w:rFonts w:ascii="Bookman Old Style" w:hAnsi="Bookman Old Style" w:cs="Tahoma"/>
          <w:sz w:val="24"/>
          <w:szCs w:val="24"/>
          <w:lang w:val="en-GB"/>
        </w:rPr>
        <w:t>Road, Pathways:</w:t>
      </w:r>
    </w:p>
    <w:p w:rsidR="00856137" w:rsidRPr="00934C55" w:rsidRDefault="00856137" w:rsidP="00934C55">
      <w:pPr>
        <w:pStyle w:val="ListParagraph"/>
        <w:numPr>
          <w:ilvl w:val="0"/>
          <w:numId w:val="5"/>
        </w:numPr>
        <w:spacing w:after="0"/>
        <w:ind w:left="540" w:hanging="540"/>
        <w:jc w:val="both"/>
        <w:rPr>
          <w:rFonts w:ascii="Bookman Old Style" w:hAnsi="Bookman Old Style" w:cs="Tahoma"/>
          <w:b/>
          <w:sz w:val="24"/>
          <w:szCs w:val="24"/>
          <w:lang w:val="en-GB"/>
        </w:rPr>
      </w:pPr>
      <w:r w:rsidRPr="00934C55">
        <w:rPr>
          <w:rFonts w:ascii="Bookman Old Style" w:hAnsi="Bookman Old Style" w:cs="Tahoma"/>
          <w:sz w:val="24"/>
          <w:szCs w:val="24"/>
          <w:lang w:val="en-GB"/>
        </w:rPr>
        <w:t>Other common areas, if any</w:t>
      </w:r>
      <w:r w:rsidR="00D3206C" w:rsidRPr="00934C55">
        <w:rPr>
          <w:rFonts w:ascii="Bookman Old Style" w:hAnsi="Bookman Old Style" w:cs="Tahoma"/>
          <w:sz w:val="24"/>
          <w:szCs w:val="24"/>
          <w:lang w:val="en-GB"/>
        </w:rPr>
        <w:t>:</w:t>
      </w:r>
    </w:p>
    <w:p w:rsidR="00856137" w:rsidRPr="00934C55" w:rsidRDefault="00856137" w:rsidP="00934C55">
      <w:pPr>
        <w:pStyle w:val="ListParagraph"/>
        <w:numPr>
          <w:ilvl w:val="0"/>
          <w:numId w:val="5"/>
        </w:numPr>
        <w:spacing w:after="0"/>
        <w:ind w:left="540" w:hanging="540"/>
        <w:jc w:val="both"/>
        <w:rPr>
          <w:rFonts w:ascii="Bookman Old Style" w:hAnsi="Bookman Old Style" w:cs="Tahoma"/>
          <w:b/>
          <w:sz w:val="24"/>
          <w:szCs w:val="24"/>
          <w:lang w:val="en-GB"/>
        </w:rPr>
      </w:pPr>
      <w:r w:rsidRPr="00934C55">
        <w:rPr>
          <w:rFonts w:ascii="Bookman Old Style" w:hAnsi="Bookman Old Style" w:cs="Tahoma"/>
          <w:sz w:val="24"/>
          <w:szCs w:val="24"/>
          <w:lang w:val="en-GB"/>
        </w:rPr>
        <w:t>Water supply arrangements;</w:t>
      </w:r>
    </w:p>
    <w:p w:rsidR="00856137" w:rsidRPr="00934C55" w:rsidRDefault="00856137" w:rsidP="00934C55">
      <w:pPr>
        <w:pStyle w:val="ListParagraph"/>
        <w:numPr>
          <w:ilvl w:val="0"/>
          <w:numId w:val="5"/>
        </w:numPr>
        <w:spacing w:after="0"/>
        <w:ind w:left="540" w:hanging="540"/>
        <w:jc w:val="both"/>
        <w:rPr>
          <w:rFonts w:ascii="Bookman Old Style" w:hAnsi="Bookman Old Style" w:cs="Tahoma"/>
          <w:b/>
          <w:sz w:val="24"/>
          <w:szCs w:val="24"/>
          <w:lang w:val="en-GB"/>
        </w:rPr>
      </w:pPr>
      <w:r w:rsidRPr="00934C55">
        <w:rPr>
          <w:rFonts w:ascii="Bookman Old Style" w:hAnsi="Bookman Old Style" w:cs="Tahoma"/>
          <w:sz w:val="24"/>
          <w:szCs w:val="24"/>
          <w:lang w:val="en-GB"/>
        </w:rPr>
        <w:t>Street light within the property</w:t>
      </w:r>
      <w:r w:rsidR="00D3206C" w:rsidRPr="00934C55">
        <w:rPr>
          <w:rFonts w:ascii="Bookman Old Style" w:hAnsi="Bookman Old Style" w:cs="Tahoma"/>
          <w:sz w:val="24"/>
          <w:szCs w:val="24"/>
          <w:lang w:val="en-GB"/>
        </w:rPr>
        <w:t>:</w:t>
      </w:r>
    </w:p>
    <w:p w:rsidR="00856137" w:rsidRPr="00934C55" w:rsidRDefault="00856137" w:rsidP="00934C55">
      <w:pPr>
        <w:pStyle w:val="ListParagraph"/>
        <w:numPr>
          <w:ilvl w:val="0"/>
          <w:numId w:val="5"/>
        </w:numPr>
        <w:spacing w:after="0"/>
        <w:ind w:left="540" w:hanging="540"/>
        <w:jc w:val="both"/>
        <w:rPr>
          <w:rFonts w:ascii="Bookman Old Style" w:hAnsi="Bookman Old Style" w:cs="Tahoma"/>
          <w:b/>
          <w:sz w:val="24"/>
          <w:szCs w:val="24"/>
          <w:lang w:val="en-GB"/>
        </w:rPr>
      </w:pPr>
      <w:r w:rsidRPr="00934C55">
        <w:rPr>
          <w:rFonts w:ascii="Bookman Old Style" w:hAnsi="Bookman Old Style" w:cs="Tahoma"/>
          <w:sz w:val="24"/>
          <w:szCs w:val="24"/>
          <w:lang w:val="en-GB"/>
        </w:rPr>
        <w:t>Internal drainage</w:t>
      </w:r>
      <w:r w:rsidR="00D3206C" w:rsidRPr="00934C55">
        <w:rPr>
          <w:rFonts w:ascii="Bookman Old Style" w:hAnsi="Bookman Old Style" w:cs="Tahoma"/>
          <w:sz w:val="24"/>
          <w:szCs w:val="24"/>
          <w:lang w:val="en-GB"/>
        </w:rPr>
        <w:t>:</w:t>
      </w:r>
    </w:p>
    <w:p w:rsidR="00856137" w:rsidRPr="00934C55" w:rsidRDefault="00856137" w:rsidP="00934C55">
      <w:pPr>
        <w:pStyle w:val="ListParagraph"/>
        <w:numPr>
          <w:ilvl w:val="0"/>
          <w:numId w:val="5"/>
        </w:numPr>
        <w:spacing w:after="0"/>
        <w:ind w:left="540" w:hanging="540"/>
        <w:jc w:val="both"/>
        <w:rPr>
          <w:rFonts w:ascii="Bookman Old Style" w:hAnsi="Bookman Old Style" w:cs="Tahoma"/>
          <w:b/>
          <w:sz w:val="24"/>
          <w:szCs w:val="24"/>
          <w:lang w:val="en-GB"/>
        </w:rPr>
      </w:pPr>
      <w:r w:rsidRPr="00934C55">
        <w:rPr>
          <w:rFonts w:ascii="Bookman Old Style" w:hAnsi="Bookman Old Style" w:cs="Tahoma"/>
          <w:sz w:val="24"/>
          <w:szCs w:val="24"/>
          <w:lang w:val="en-GB"/>
        </w:rPr>
        <w:t>Other common facilities, if any</w:t>
      </w:r>
      <w:r w:rsidR="00D3206C" w:rsidRPr="00934C55">
        <w:rPr>
          <w:rFonts w:ascii="Bookman Old Style" w:hAnsi="Bookman Old Style" w:cs="Tahoma"/>
          <w:sz w:val="24"/>
          <w:szCs w:val="24"/>
          <w:lang w:val="en-GB"/>
        </w:rPr>
        <w:t>:</w:t>
      </w:r>
    </w:p>
    <w:p w:rsidR="00BC0204" w:rsidRPr="00934C55" w:rsidRDefault="00956ED9" w:rsidP="00934C55">
      <w:pPr>
        <w:pStyle w:val="ListParagraph"/>
        <w:numPr>
          <w:ilvl w:val="0"/>
          <w:numId w:val="3"/>
        </w:numPr>
        <w:spacing w:after="0"/>
        <w:ind w:left="540" w:hanging="540"/>
        <w:jc w:val="both"/>
        <w:rPr>
          <w:rFonts w:ascii="Bookman Old Style" w:hAnsi="Bookman Old Style" w:cs="Tahoma"/>
          <w:b/>
          <w:sz w:val="24"/>
          <w:szCs w:val="24"/>
          <w:lang w:val="en-GB"/>
        </w:rPr>
      </w:pPr>
      <w:r w:rsidRPr="00934C55">
        <w:rPr>
          <w:rFonts w:ascii="Bookman Old Style" w:hAnsi="Bookman Old Style" w:cs="Tahoma"/>
          <w:sz w:val="24"/>
          <w:szCs w:val="24"/>
          <w:lang w:val="en-GB"/>
        </w:rPr>
        <w:t>Description of the limited common areas and facilities, if any stating to which apartments their use is reserved:</w:t>
      </w:r>
    </w:p>
    <w:p w:rsidR="00D3206C" w:rsidRPr="00934C55" w:rsidRDefault="00956ED9" w:rsidP="00934C55">
      <w:pPr>
        <w:pStyle w:val="ListParagraph"/>
        <w:numPr>
          <w:ilvl w:val="0"/>
          <w:numId w:val="3"/>
        </w:numPr>
        <w:spacing w:after="0"/>
        <w:ind w:left="540" w:hanging="540"/>
        <w:jc w:val="both"/>
        <w:rPr>
          <w:rFonts w:ascii="Bookman Old Style" w:hAnsi="Bookman Old Style" w:cs="Tahoma"/>
          <w:b/>
          <w:sz w:val="24"/>
          <w:szCs w:val="24"/>
          <w:lang w:val="en-GB"/>
        </w:rPr>
      </w:pPr>
      <w:r w:rsidRPr="00934C55">
        <w:rPr>
          <w:rFonts w:ascii="Bookman Old Style" w:hAnsi="Bookman Old Style" w:cs="Tahoma"/>
          <w:sz w:val="24"/>
          <w:szCs w:val="24"/>
          <w:lang w:val="en-GB"/>
        </w:rPr>
        <w:t>Value of the property</w:t>
      </w:r>
      <w:r w:rsidR="00D3206C" w:rsidRPr="00934C55">
        <w:rPr>
          <w:rFonts w:ascii="Bookman Old Style" w:hAnsi="Bookman Old Style" w:cs="Tahoma"/>
          <w:sz w:val="24"/>
          <w:szCs w:val="24"/>
          <w:lang w:val="en-GB"/>
        </w:rPr>
        <w:t>:</w:t>
      </w:r>
    </w:p>
    <w:p w:rsidR="00956ED9" w:rsidRPr="00934C55" w:rsidRDefault="00D3206C" w:rsidP="00934C55">
      <w:pPr>
        <w:pStyle w:val="ListParagraph"/>
        <w:numPr>
          <w:ilvl w:val="0"/>
          <w:numId w:val="3"/>
        </w:numPr>
        <w:spacing w:after="0"/>
        <w:ind w:left="540" w:hanging="540"/>
        <w:jc w:val="both"/>
        <w:rPr>
          <w:rFonts w:ascii="Bookman Old Style" w:hAnsi="Bookman Old Style" w:cs="Tahoma"/>
          <w:b/>
          <w:sz w:val="24"/>
          <w:szCs w:val="24"/>
          <w:lang w:val="en-GB"/>
        </w:rPr>
      </w:pPr>
      <w:r w:rsidRPr="00934C55">
        <w:rPr>
          <w:rFonts w:ascii="Bookman Old Style" w:hAnsi="Bookman Old Style" w:cs="Tahoma"/>
          <w:sz w:val="24"/>
          <w:szCs w:val="24"/>
          <w:lang w:val="en-GB"/>
        </w:rPr>
        <w:t>Nature of interest of the owner/owners in the property:</w:t>
      </w:r>
    </w:p>
    <w:p w:rsidR="00D3206C" w:rsidRPr="00934C55" w:rsidRDefault="00D3206C" w:rsidP="00934C55">
      <w:pPr>
        <w:pStyle w:val="ListParagraph"/>
        <w:numPr>
          <w:ilvl w:val="0"/>
          <w:numId w:val="3"/>
        </w:numPr>
        <w:spacing w:after="0"/>
        <w:ind w:left="540" w:hanging="540"/>
        <w:jc w:val="both"/>
        <w:rPr>
          <w:rFonts w:ascii="Bookman Old Style" w:hAnsi="Bookman Old Style" w:cs="Tahoma"/>
          <w:b/>
          <w:sz w:val="24"/>
          <w:szCs w:val="24"/>
          <w:lang w:val="en-GB"/>
        </w:rPr>
      </w:pPr>
      <w:r w:rsidRPr="00934C55">
        <w:rPr>
          <w:rFonts w:ascii="Bookman Old Style" w:hAnsi="Bookman Old Style" w:cs="Tahoma"/>
          <w:sz w:val="24"/>
          <w:szCs w:val="24"/>
          <w:lang w:val="en-GB"/>
        </w:rPr>
        <w:lastRenderedPageBreak/>
        <w:t>Existing encumbrances, if any, affecting the property:</w:t>
      </w:r>
    </w:p>
    <w:p w:rsidR="0090284C" w:rsidRPr="00934C55" w:rsidRDefault="00147CE5" w:rsidP="00934C55">
      <w:pPr>
        <w:pStyle w:val="ListParagraph"/>
        <w:numPr>
          <w:ilvl w:val="0"/>
          <w:numId w:val="2"/>
        </w:numPr>
        <w:spacing w:after="0"/>
        <w:ind w:left="540" w:hanging="540"/>
        <w:jc w:val="both"/>
        <w:rPr>
          <w:rFonts w:ascii="Bookman Old Style" w:hAnsi="Bookman Old Style" w:cs="Tahoma"/>
          <w:b/>
          <w:sz w:val="24"/>
          <w:szCs w:val="24"/>
          <w:lang w:val="en-GB"/>
        </w:rPr>
      </w:pPr>
      <w:r w:rsidRPr="00934C55">
        <w:rPr>
          <w:rFonts w:ascii="Bookman Old Style" w:hAnsi="Bookman Old Style" w:cs="Tahoma"/>
          <w:b/>
          <w:sz w:val="24"/>
          <w:szCs w:val="24"/>
          <w:lang w:val="en-GB"/>
        </w:rPr>
        <w:t>Description of common areas and facilities in respect of each building –</w:t>
      </w:r>
    </w:p>
    <w:p w:rsidR="00147CE5" w:rsidRPr="00934C55" w:rsidRDefault="00147CE5" w:rsidP="00934C55">
      <w:pPr>
        <w:pStyle w:val="ListParagraph"/>
        <w:numPr>
          <w:ilvl w:val="0"/>
          <w:numId w:val="6"/>
        </w:numPr>
        <w:spacing w:after="0"/>
        <w:ind w:left="540" w:hanging="540"/>
        <w:jc w:val="both"/>
        <w:rPr>
          <w:rFonts w:ascii="Bookman Old Style" w:hAnsi="Bookman Old Style" w:cs="Tahoma"/>
          <w:sz w:val="24"/>
          <w:szCs w:val="24"/>
          <w:lang w:val="en-GB"/>
        </w:rPr>
      </w:pPr>
      <w:r w:rsidRPr="00934C55">
        <w:rPr>
          <w:rFonts w:ascii="Bookman Old Style" w:hAnsi="Bookman Old Style" w:cs="Tahoma"/>
          <w:sz w:val="24"/>
          <w:szCs w:val="24"/>
          <w:lang w:val="en-GB"/>
        </w:rPr>
        <w:t>Foundation and main wall of the building/buildings:</w:t>
      </w:r>
    </w:p>
    <w:p w:rsidR="00147CE5" w:rsidRPr="00934C55" w:rsidRDefault="00147CE5" w:rsidP="00934C55">
      <w:pPr>
        <w:pStyle w:val="ListParagraph"/>
        <w:numPr>
          <w:ilvl w:val="0"/>
          <w:numId w:val="6"/>
        </w:numPr>
        <w:spacing w:after="0"/>
        <w:ind w:left="540" w:hanging="540"/>
        <w:jc w:val="both"/>
        <w:rPr>
          <w:rFonts w:ascii="Bookman Old Style" w:hAnsi="Bookman Old Style" w:cs="Tahoma"/>
          <w:sz w:val="24"/>
          <w:szCs w:val="24"/>
          <w:lang w:val="en-GB"/>
        </w:rPr>
      </w:pPr>
      <w:r w:rsidRPr="00934C55">
        <w:rPr>
          <w:rFonts w:ascii="Bookman Old Style" w:hAnsi="Bookman Old Style" w:cs="Tahoma"/>
          <w:sz w:val="24"/>
          <w:szCs w:val="24"/>
          <w:lang w:val="en-GB"/>
        </w:rPr>
        <w:t>Stairway:</w:t>
      </w:r>
    </w:p>
    <w:p w:rsidR="00147CE5" w:rsidRPr="00934C55" w:rsidRDefault="00147CE5" w:rsidP="00934C55">
      <w:pPr>
        <w:pStyle w:val="ListParagraph"/>
        <w:numPr>
          <w:ilvl w:val="0"/>
          <w:numId w:val="6"/>
        </w:numPr>
        <w:spacing w:after="0"/>
        <w:ind w:left="540" w:hanging="540"/>
        <w:jc w:val="both"/>
        <w:rPr>
          <w:rFonts w:ascii="Bookman Old Style" w:hAnsi="Bookman Old Style" w:cs="Tahoma"/>
          <w:sz w:val="24"/>
          <w:szCs w:val="24"/>
          <w:lang w:val="en-GB"/>
        </w:rPr>
      </w:pPr>
      <w:r w:rsidRPr="00934C55">
        <w:rPr>
          <w:rFonts w:ascii="Bookman Old Style" w:hAnsi="Bookman Old Style" w:cs="Tahoma"/>
          <w:sz w:val="24"/>
          <w:szCs w:val="24"/>
          <w:lang w:val="en-GB"/>
        </w:rPr>
        <w:t>Water Tank:</w:t>
      </w:r>
    </w:p>
    <w:p w:rsidR="00147CE5" w:rsidRPr="00934C55" w:rsidRDefault="00147CE5" w:rsidP="00934C55">
      <w:pPr>
        <w:pStyle w:val="ListParagraph"/>
        <w:numPr>
          <w:ilvl w:val="0"/>
          <w:numId w:val="6"/>
        </w:numPr>
        <w:spacing w:after="0"/>
        <w:ind w:left="540" w:hanging="540"/>
        <w:jc w:val="both"/>
        <w:rPr>
          <w:rFonts w:ascii="Bookman Old Style" w:hAnsi="Bookman Old Style" w:cs="Tahoma"/>
          <w:sz w:val="24"/>
          <w:szCs w:val="24"/>
          <w:lang w:val="en-GB"/>
        </w:rPr>
      </w:pPr>
      <w:r w:rsidRPr="00934C55">
        <w:rPr>
          <w:rFonts w:ascii="Bookman Old Style" w:hAnsi="Bookman Old Style" w:cs="Tahoma"/>
          <w:sz w:val="24"/>
          <w:szCs w:val="24"/>
          <w:lang w:val="en-GB"/>
        </w:rPr>
        <w:t>Plumbing network:</w:t>
      </w:r>
    </w:p>
    <w:p w:rsidR="00147CE5" w:rsidRPr="00934C55" w:rsidRDefault="00147CE5" w:rsidP="00934C55">
      <w:pPr>
        <w:pStyle w:val="ListParagraph"/>
        <w:numPr>
          <w:ilvl w:val="0"/>
          <w:numId w:val="6"/>
        </w:numPr>
        <w:spacing w:after="0"/>
        <w:ind w:left="540" w:hanging="540"/>
        <w:jc w:val="both"/>
        <w:rPr>
          <w:rFonts w:ascii="Bookman Old Style" w:hAnsi="Bookman Old Style" w:cs="Tahoma"/>
          <w:sz w:val="24"/>
          <w:szCs w:val="24"/>
          <w:lang w:val="en-GB"/>
        </w:rPr>
      </w:pPr>
      <w:r w:rsidRPr="00934C55">
        <w:rPr>
          <w:rFonts w:ascii="Bookman Old Style" w:hAnsi="Bookman Old Style" w:cs="Tahoma"/>
          <w:sz w:val="24"/>
          <w:szCs w:val="24"/>
          <w:lang w:val="en-GB"/>
        </w:rPr>
        <w:t>Electric wiring network:</w:t>
      </w:r>
    </w:p>
    <w:p w:rsidR="00147CE5" w:rsidRPr="00934C55" w:rsidRDefault="004616C2" w:rsidP="00934C55">
      <w:pPr>
        <w:pStyle w:val="ListParagraph"/>
        <w:numPr>
          <w:ilvl w:val="0"/>
          <w:numId w:val="6"/>
        </w:numPr>
        <w:spacing w:after="0"/>
        <w:ind w:left="540" w:hanging="540"/>
        <w:jc w:val="both"/>
        <w:rPr>
          <w:rFonts w:ascii="Bookman Old Style" w:hAnsi="Bookman Old Style" w:cs="Tahoma"/>
          <w:sz w:val="24"/>
          <w:szCs w:val="24"/>
          <w:lang w:val="en-GB"/>
        </w:rPr>
      </w:pPr>
      <w:r w:rsidRPr="00934C55">
        <w:rPr>
          <w:rFonts w:ascii="Bookman Old Style" w:hAnsi="Bookman Old Style" w:cs="Tahoma"/>
          <w:sz w:val="24"/>
          <w:szCs w:val="24"/>
          <w:lang w:val="en-GB"/>
        </w:rPr>
        <w:t>Other common areas:</w:t>
      </w:r>
    </w:p>
    <w:p w:rsidR="00147CE5" w:rsidRPr="00934C55" w:rsidRDefault="00313902" w:rsidP="00934C55">
      <w:pPr>
        <w:pStyle w:val="ListParagraph"/>
        <w:numPr>
          <w:ilvl w:val="0"/>
          <w:numId w:val="2"/>
        </w:numPr>
        <w:spacing w:after="0"/>
        <w:ind w:left="540" w:hanging="540"/>
        <w:jc w:val="both"/>
        <w:rPr>
          <w:rFonts w:ascii="Bookman Old Style" w:hAnsi="Bookman Old Style" w:cs="Tahoma"/>
          <w:b/>
          <w:sz w:val="24"/>
          <w:szCs w:val="24"/>
          <w:lang w:val="en-GB"/>
        </w:rPr>
      </w:pPr>
      <w:r w:rsidRPr="00934C55">
        <w:rPr>
          <w:rFonts w:ascii="Bookman Old Style" w:hAnsi="Bookman Old Style" w:cs="Tahoma"/>
          <w:b/>
          <w:sz w:val="24"/>
          <w:szCs w:val="24"/>
          <w:lang w:val="en-GB"/>
        </w:rPr>
        <w:t>Description of each apartment or each building –Apartment No. ............ or Building No. ........</w:t>
      </w:r>
    </w:p>
    <w:p w:rsidR="002E0CE9" w:rsidRPr="00934C55" w:rsidRDefault="002E0CE9" w:rsidP="00934C55">
      <w:pPr>
        <w:pStyle w:val="ListParagraph"/>
        <w:numPr>
          <w:ilvl w:val="0"/>
          <w:numId w:val="8"/>
        </w:numPr>
        <w:spacing w:after="0"/>
        <w:ind w:left="540" w:hanging="540"/>
        <w:jc w:val="both"/>
        <w:rPr>
          <w:rFonts w:ascii="Bookman Old Style" w:hAnsi="Bookman Old Style" w:cs="Tahoma"/>
          <w:sz w:val="24"/>
          <w:szCs w:val="24"/>
          <w:lang w:val="en-GB"/>
        </w:rPr>
      </w:pPr>
      <w:r w:rsidRPr="00934C55">
        <w:rPr>
          <w:rFonts w:ascii="Bookman Old Style" w:hAnsi="Bookman Old Style" w:cs="Tahoma"/>
          <w:sz w:val="24"/>
          <w:szCs w:val="24"/>
          <w:lang w:val="en-GB"/>
        </w:rPr>
        <w:t>Location:</w:t>
      </w:r>
    </w:p>
    <w:p w:rsidR="002E0CE9" w:rsidRPr="00934C55" w:rsidRDefault="002E0CE9" w:rsidP="00934C55">
      <w:pPr>
        <w:pStyle w:val="ListParagraph"/>
        <w:numPr>
          <w:ilvl w:val="0"/>
          <w:numId w:val="8"/>
        </w:numPr>
        <w:spacing w:after="0"/>
        <w:ind w:left="540" w:hanging="540"/>
        <w:jc w:val="both"/>
        <w:rPr>
          <w:rFonts w:ascii="Bookman Old Style" w:hAnsi="Bookman Old Style" w:cs="Tahoma"/>
          <w:sz w:val="24"/>
          <w:szCs w:val="24"/>
          <w:lang w:val="en-GB"/>
        </w:rPr>
      </w:pPr>
      <w:r w:rsidRPr="00934C55">
        <w:rPr>
          <w:rFonts w:ascii="Bookman Old Style" w:hAnsi="Bookman Old Style" w:cs="Tahoma"/>
          <w:sz w:val="24"/>
          <w:szCs w:val="24"/>
          <w:lang w:val="en-GB"/>
        </w:rPr>
        <w:t>Approximate area:</w:t>
      </w:r>
    </w:p>
    <w:p w:rsidR="002E0CE9" w:rsidRPr="00934C55" w:rsidRDefault="002E0CE9" w:rsidP="00934C55">
      <w:pPr>
        <w:pStyle w:val="ListParagraph"/>
        <w:numPr>
          <w:ilvl w:val="0"/>
          <w:numId w:val="8"/>
        </w:numPr>
        <w:spacing w:after="0"/>
        <w:ind w:left="540" w:hanging="540"/>
        <w:jc w:val="both"/>
        <w:rPr>
          <w:rFonts w:ascii="Bookman Old Style" w:hAnsi="Bookman Old Style" w:cs="Tahoma"/>
          <w:sz w:val="24"/>
          <w:szCs w:val="24"/>
          <w:lang w:val="en-GB"/>
        </w:rPr>
      </w:pPr>
      <w:r w:rsidRPr="00934C55">
        <w:rPr>
          <w:rFonts w:ascii="Bookman Old Style" w:hAnsi="Bookman Old Style" w:cs="Tahoma"/>
          <w:sz w:val="24"/>
          <w:szCs w:val="24"/>
          <w:lang w:val="en-GB"/>
        </w:rPr>
        <w:t>Number of rooms:</w:t>
      </w:r>
    </w:p>
    <w:p w:rsidR="002E0CE9" w:rsidRPr="00934C55" w:rsidRDefault="002E0CE9" w:rsidP="00934C55">
      <w:pPr>
        <w:pStyle w:val="ListParagraph"/>
        <w:numPr>
          <w:ilvl w:val="0"/>
          <w:numId w:val="8"/>
        </w:numPr>
        <w:spacing w:after="0"/>
        <w:ind w:left="540" w:hanging="540"/>
        <w:jc w:val="both"/>
        <w:rPr>
          <w:rFonts w:ascii="Bookman Old Style" w:hAnsi="Bookman Old Style" w:cs="Tahoma"/>
          <w:sz w:val="24"/>
          <w:szCs w:val="24"/>
          <w:lang w:val="en-GB"/>
        </w:rPr>
      </w:pPr>
      <w:r w:rsidRPr="00934C55">
        <w:rPr>
          <w:rFonts w:ascii="Bookman Old Style" w:hAnsi="Bookman Old Style" w:cs="Tahoma"/>
          <w:sz w:val="24"/>
          <w:szCs w:val="24"/>
          <w:lang w:val="en-GB"/>
        </w:rPr>
        <w:t>Immediate common area to which it has access:</w:t>
      </w:r>
    </w:p>
    <w:p w:rsidR="002E0CE9" w:rsidRPr="00934C55" w:rsidRDefault="002E0CE9" w:rsidP="00934C55">
      <w:pPr>
        <w:pStyle w:val="ListParagraph"/>
        <w:numPr>
          <w:ilvl w:val="0"/>
          <w:numId w:val="8"/>
        </w:numPr>
        <w:spacing w:after="0"/>
        <w:ind w:left="540" w:hanging="540"/>
        <w:jc w:val="both"/>
        <w:rPr>
          <w:rFonts w:ascii="Bookman Old Style" w:hAnsi="Bookman Old Style" w:cs="Tahoma"/>
          <w:sz w:val="24"/>
          <w:szCs w:val="24"/>
          <w:lang w:val="en-GB"/>
        </w:rPr>
      </w:pPr>
      <w:r w:rsidRPr="00934C55">
        <w:rPr>
          <w:rFonts w:ascii="Bookman Old Style" w:hAnsi="Bookman Old Style" w:cs="Tahoma"/>
          <w:sz w:val="24"/>
          <w:szCs w:val="24"/>
          <w:lang w:val="en-GB"/>
        </w:rPr>
        <w:t>Any other information necessary for its proper identification:</w:t>
      </w:r>
    </w:p>
    <w:p w:rsidR="002E0CE9" w:rsidRPr="00934C55" w:rsidRDefault="002E0CE9" w:rsidP="00934C55">
      <w:pPr>
        <w:pStyle w:val="ListParagraph"/>
        <w:numPr>
          <w:ilvl w:val="0"/>
          <w:numId w:val="8"/>
        </w:numPr>
        <w:spacing w:after="0"/>
        <w:ind w:left="540" w:hanging="540"/>
        <w:jc w:val="both"/>
        <w:rPr>
          <w:rFonts w:ascii="Bookman Old Style" w:hAnsi="Bookman Old Style" w:cs="Tahoma"/>
          <w:sz w:val="24"/>
          <w:szCs w:val="24"/>
          <w:lang w:val="en-GB"/>
        </w:rPr>
      </w:pPr>
      <w:r w:rsidRPr="00934C55">
        <w:rPr>
          <w:rFonts w:ascii="Bookman Old Style" w:hAnsi="Bookman Old Style" w:cs="Tahoma"/>
          <w:sz w:val="24"/>
          <w:szCs w:val="24"/>
          <w:lang w:val="en-GB"/>
        </w:rPr>
        <w:t>Value of the apartment:</w:t>
      </w:r>
    </w:p>
    <w:p w:rsidR="002E0CE9" w:rsidRPr="00934C55" w:rsidRDefault="002E0CE9" w:rsidP="00934C55">
      <w:pPr>
        <w:pStyle w:val="ListParagraph"/>
        <w:spacing w:after="0"/>
        <w:ind w:left="540" w:hanging="540"/>
        <w:jc w:val="both"/>
        <w:rPr>
          <w:rFonts w:ascii="Bookman Old Style" w:hAnsi="Bookman Old Style" w:cs="Tahoma"/>
          <w:b/>
          <w:sz w:val="24"/>
          <w:szCs w:val="24"/>
          <w:lang w:val="en-GB"/>
        </w:rPr>
      </w:pPr>
    </w:p>
    <w:p w:rsidR="002E0CE9" w:rsidRPr="00934C55" w:rsidRDefault="002E0CE9" w:rsidP="00934C55">
      <w:pPr>
        <w:pStyle w:val="ListParagraph"/>
        <w:numPr>
          <w:ilvl w:val="0"/>
          <w:numId w:val="2"/>
        </w:numPr>
        <w:spacing w:after="0"/>
        <w:ind w:left="540" w:hanging="540"/>
        <w:jc w:val="both"/>
        <w:rPr>
          <w:rFonts w:ascii="Bookman Old Style" w:hAnsi="Bookman Old Style" w:cs="Tahoma"/>
          <w:b/>
          <w:sz w:val="24"/>
          <w:szCs w:val="24"/>
          <w:lang w:val="en-GB"/>
        </w:rPr>
      </w:pPr>
      <w:r w:rsidRPr="00934C55">
        <w:rPr>
          <w:rFonts w:ascii="Bookman Old Style" w:hAnsi="Bookman Old Style" w:cs="Tahoma"/>
          <w:b/>
          <w:sz w:val="24"/>
          <w:szCs w:val="24"/>
          <w:lang w:val="en-GB"/>
        </w:rPr>
        <w:t xml:space="preserve"> Percentage of individual interest in the common areas and facilities appertaining to each apartment and its owner for all purposes including voting :</w:t>
      </w:r>
    </w:p>
    <w:p w:rsidR="002E0CE9" w:rsidRPr="00934C55" w:rsidRDefault="002E0CE9" w:rsidP="00934C55">
      <w:pPr>
        <w:pStyle w:val="ListParagraph"/>
        <w:numPr>
          <w:ilvl w:val="0"/>
          <w:numId w:val="2"/>
        </w:numPr>
        <w:spacing w:after="0"/>
        <w:ind w:left="540" w:hanging="540"/>
        <w:jc w:val="both"/>
        <w:rPr>
          <w:rFonts w:ascii="Bookman Old Style" w:hAnsi="Bookman Old Style" w:cs="Tahoma"/>
          <w:b/>
          <w:sz w:val="24"/>
          <w:szCs w:val="24"/>
          <w:lang w:val="en-GB"/>
        </w:rPr>
      </w:pPr>
      <w:r w:rsidRPr="00934C55">
        <w:rPr>
          <w:rFonts w:ascii="Bookman Old Style" w:hAnsi="Bookman Old Style" w:cs="Tahoma"/>
          <w:b/>
          <w:sz w:val="24"/>
          <w:szCs w:val="24"/>
          <w:lang w:val="en-GB"/>
        </w:rPr>
        <w:t>Other particulars, if any :</w:t>
      </w:r>
    </w:p>
    <w:p w:rsidR="002E0CE9" w:rsidRPr="00934C55" w:rsidRDefault="002E0CE9" w:rsidP="00934C55">
      <w:pPr>
        <w:pStyle w:val="ListParagraph"/>
        <w:spacing w:after="0"/>
        <w:ind w:left="540" w:hanging="540"/>
        <w:jc w:val="both"/>
        <w:rPr>
          <w:rFonts w:ascii="Bookman Old Style" w:hAnsi="Bookman Old Style" w:cs="Tahoma"/>
          <w:sz w:val="24"/>
          <w:szCs w:val="24"/>
          <w:lang w:val="en-GB"/>
        </w:rPr>
      </w:pPr>
    </w:p>
    <w:p w:rsidR="00313902" w:rsidRPr="00934C55" w:rsidRDefault="00386974" w:rsidP="00934C55">
      <w:pPr>
        <w:pStyle w:val="ListParagraph"/>
        <w:numPr>
          <w:ilvl w:val="0"/>
          <w:numId w:val="1"/>
        </w:numPr>
        <w:spacing w:after="0"/>
        <w:ind w:left="540" w:hanging="540"/>
        <w:jc w:val="both"/>
        <w:rPr>
          <w:rFonts w:ascii="Bookman Old Style" w:hAnsi="Bookman Old Style" w:cs="Tahoma"/>
          <w:sz w:val="24"/>
          <w:szCs w:val="24"/>
          <w:lang w:val="en-GB"/>
        </w:rPr>
      </w:pPr>
      <w:r w:rsidRPr="00934C55">
        <w:rPr>
          <w:rFonts w:ascii="Bookman Old Style" w:hAnsi="Bookman Old Style" w:cs="Tahoma"/>
          <w:sz w:val="24"/>
          <w:szCs w:val="24"/>
          <w:lang w:val="en-GB"/>
        </w:rPr>
        <w:t>I/We ...... do hereby further declare, covenant and undertake as follows:-</w:t>
      </w:r>
    </w:p>
    <w:p w:rsidR="00386974" w:rsidRPr="00934C55" w:rsidRDefault="00C519B5" w:rsidP="00934C55">
      <w:pPr>
        <w:pStyle w:val="ListParagraph"/>
        <w:numPr>
          <w:ilvl w:val="0"/>
          <w:numId w:val="9"/>
        </w:numPr>
        <w:spacing w:after="0"/>
        <w:ind w:left="540" w:hanging="540"/>
        <w:jc w:val="both"/>
        <w:rPr>
          <w:rFonts w:ascii="Bookman Old Style" w:hAnsi="Bookman Old Style" w:cs="Tahoma"/>
          <w:sz w:val="24"/>
          <w:szCs w:val="24"/>
          <w:lang w:val="en-GB"/>
        </w:rPr>
      </w:pPr>
      <w:r w:rsidRPr="00934C55">
        <w:rPr>
          <w:rFonts w:ascii="Bookman Old Style" w:hAnsi="Bookman Old Style" w:cs="Tahoma"/>
          <w:sz w:val="24"/>
          <w:szCs w:val="24"/>
          <w:lang w:val="en-GB"/>
        </w:rPr>
        <w:t>That each apartment constitutes a single residential unit, transferable and heritable as such, but shall not be partitioned or subdivided for any purpose, whatsoever.</w:t>
      </w:r>
    </w:p>
    <w:p w:rsidR="00B96CA9" w:rsidRPr="00934C55" w:rsidRDefault="00B96CA9" w:rsidP="00934C55">
      <w:pPr>
        <w:pStyle w:val="ListParagraph"/>
        <w:numPr>
          <w:ilvl w:val="0"/>
          <w:numId w:val="9"/>
        </w:numPr>
        <w:spacing w:after="0"/>
        <w:ind w:left="540" w:hanging="540"/>
        <w:jc w:val="both"/>
        <w:rPr>
          <w:rFonts w:ascii="Bookman Old Style" w:hAnsi="Bookman Old Style" w:cs="Tahoma"/>
          <w:sz w:val="24"/>
          <w:szCs w:val="24"/>
          <w:lang w:val="en-GB"/>
        </w:rPr>
      </w:pPr>
      <w:r w:rsidRPr="00934C55">
        <w:rPr>
          <w:rFonts w:ascii="Bookman Old Style" w:hAnsi="Bookman Old Style" w:cs="Tahoma"/>
          <w:sz w:val="24"/>
          <w:szCs w:val="24"/>
          <w:lang w:val="en-GB"/>
        </w:rPr>
        <w:t>That each apartment owner, present or future, shall be entitled to an undivided interest in the common areas and facilities in the percentage expressed in the Declaration and appurtenant to such apartment.</w:t>
      </w:r>
    </w:p>
    <w:p w:rsidR="00B96CA9" w:rsidRPr="00934C55" w:rsidRDefault="00B96CA9" w:rsidP="00934C55">
      <w:pPr>
        <w:pStyle w:val="ListParagraph"/>
        <w:numPr>
          <w:ilvl w:val="0"/>
          <w:numId w:val="9"/>
        </w:numPr>
        <w:spacing w:after="0"/>
        <w:ind w:left="540" w:hanging="540"/>
        <w:jc w:val="both"/>
        <w:rPr>
          <w:rFonts w:ascii="Bookman Old Style" w:hAnsi="Bookman Old Style" w:cs="Tahoma"/>
          <w:sz w:val="24"/>
          <w:szCs w:val="24"/>
          <w:lang w:val="en-GB"/>
        </w:rPr>
      </w:pPr>
      <w:r w:rsidRPr="00934C55">
        <w:rPr>
          <w:rFonts w:ascii="Bookman Old Style" w:hAnsi="Bookman Old Style" w:cs="Tahoma"/>
          <w:sz w:val="24"/>
          <w:szCs w:val="24"/>
          <w:lang w:val="en-GB"/>
        </w:rPr>
        <w:t>That the common areas and facilities, general or restricted, shall remain undivided and that no owner shall bring any action for partition or division thereof so long as the property remains submitted to the provisions of the said Act;</w:t>
      </w:r>
    </w:p>
    <w:p w:rsidR="001C201B" w:rsidRPr="00934C55" w:rsidRDefault="001C201B" w:rsidP="00934C55">
      <w:pPr>
        <w:pStyle w:val="ListParagraph"/>
        <w:numPr>
          <w:ilvl w:val="0"/>
          <w:numId w:val="9"/>
        </w:numPr>
        <w:spacing w:after="0"/>
        <w:ind w:left="540" w:hanging="540"/>
        <w:jc w:val="both"/>
        <w:rPr>
          <w:rFonts w:ascii="Bookman Old Style" w:hAnsi="Bookman Old Style" w:cs="Tahoma"/>
          <w:sz w:val="24"/>
          <w:szCs w:val="24"/>
          <w:lang w:val="en-GB"/>
        </w:rPr>
      </w:pPr>
      <w:r w:rsidRPr="00934C55">
        <w:rPr>
          <w:rFonts w:ascii="Bookman Old Style" w:hAnsi="Bookman Old Style" w:cs="Tahoma"/>
          <w:sz w:val="24"/>
          <w:szCs w:val="24"/>
          <w:lang w:val="en-GB"/>
        </w:rPr>
        <w:t>That the percentage of the undivided interest in the general or restricted common areas and facilities, as expressed in the Declaration, shall not be altered except with the consent of all the apartment owners expressed in an amended Declaration duly executed and registered as provided in the said Act;</w:t>
      </w:r>
    </w:p>
    <w:p w:rsidR="00A53124" w:rsidRPr="00934C55" w:rsidRDefault="00A53124" w:rsidP="00934C55">
      <w:pPr>
        <w:pStyle w:val="ListParagraph"/>
        <w:numPr>
          <w:ilvl w:val="0"/>
          <w:numId w:val="9"/>
        </w:numPr>
        <w:spacing w:after="0"/>
        <w:ind w:left="540" w:hanging="540"/>
        <w:jc w:val="both"/>
        <w:rPr>
          <w:rFonts w:ascii="Bookman Old Style" w:hAnsi="Bookman Old Style" w:cs="Tahoma"/>
          <w:sz w:val="24"/>
          <w:szCs w:val="24"/>
          <w:lang w:val="en-GB"/>
        </w:rPr>
      </w:pPr>
      <w:r w:rsidRPr="00934C55">
        <w:rPr>
          <w:rFonts w:ascii="Bookman Old Style" w:hAnsi="Bookman Old Style" w:cs="Tahoma"/>
          <w:sz w:val="24"/>
          <w:szCs w:val="24"/>
          <w:lang w:val="en-GB"/>
        </w:rPr>
        <w:t xml:space="preserve">That during the period the property remains subject to the said Act no encumbrance of any nature shall be created against the property, through such an encumbrance may be created only against each </w:t>
      </w:r>
      <w:r w:rsidRPr="00934C55">
        <w:rPr>
          <w:rFonts w:ascii="Bookman Old Style" w:hAnsi="Bookman Old Style" w:cs="Tahoma"/>
          <w:sz w:val="24"/>
          <w:szCs w:val="24"/>
          <w:lang w:val="en-GB"/>
        </w:rPr>
        <w:lastRenderedPageBreak/>
        <w:t>apartment and the percentage of undivided interest in the common areas and facilities appurtenant to such apartment, in the same manner as in relation to any other separate parcel of property subject to individual ownership;</w:t>
      </w:r>
    </w:p>
    <w:p w:rsidR="00C74EC7" w:rsidRPr="00934C55" w:rsidRDefault="00C74EC7" w:rsidP="00934C55">
      <w:pPr>
        <w:pStyle w:val="ListParagraph"/>
        <w:numPr>
          <w:ilvl w:val="0"/>
          <w:numId w:val="9"/>
        </w:numPr>
        <w:spacing w:after="0"/>
        <w:ind w:left="540" w:hanging="540"/>
        <w:jc w:val="both"/>
        <w:rPr>
          <w:rFonts w:ascii="Bookman Old Style" w:hAnsi="Bookman Old Style" w:cs="Tahoma"/>
          <w:sz w:val="24"/>
          <w:szCs w:val="24"/>
          <w:lang w:val="en-GB"/>
        </w:rPr>
      </w:pPr>
      <w:r w:rsidRPr="00934C55">
        <w:rPr>
          <w:rFonts w:ascii="Bookman Old Style" w:hAnsi="Bookman Old Style" w:cs="Tahoma"/>
          <w:sz w:val="24"/>
          <w:szCs w:val="24"/>
          <w:lang w:val="en-GB"/>
        </w:rPr>
        <w:t>That the percentage of the undivided interest in the common areas and facilities shall not be separated from the apartment to which it appertains and shall be deemed to be conveyed or encumbered with the apartment even though such interest is not expressly mentioned in the conveyance or other instrument;</w:t>
      </w:r>
    </w:p>
    <w:p w:rsidR="00F96310" w:rsidRPr="00934C55" w:rsidRDefault="00F96310" w:rsidP="00934C55">
      <w:pPr>
        <w:pStyle w:val="ListParagraph"/>
        <w:numPr>
          <w:ilvl w:val="0"/>
          <w:numId w:val="9"/>
        </w:numPr>
        <w:spacing w:after="0"/>
        <w:ind w:left="540" w:hanging="540"/>
        <w:jc w:val="both"/>
        <w:rPr>
          <w:rFonts w:ascii="Bookman Old Style" w:hAnsi="Bookman Old Style" w:cs="Tahoma"/>
          <w:sz w:val="24"/>
          <w:szCs w:val="24"/>
          <w:lang w:val="en-GB"/>
        </w:rPr>
      </w:pPr>
      <w:r w:rsidRPr="00934C55">
        <w:rPr>
          <w:rFonts w:ascii="Bookman Old Style" w:hAnsi="Bookman Old Style" w:cs="Tahoma"/>
          <w:sz w:val="24"/>
          <w:szCs w:val="24"/>
          <w:lang w:val="en-GB"/>
        </w:rPr>
        <w:t>That no apartment owner shall do anything which would be prejudicial to the soundness and safety of the property or reduce the value thereof or impair any easement or hereditament or shall add any material structure or excavate any additional basement or cellar;</w:t>
      </w:r>
    </w:p>
    <w:p w:rsidR="00726C67" w:rsidRPr="00934C55" w:rsidRDefault="00726C67" w:rsidP="00934C55">
      <w:pPr>
        <w:pStyle w:val="ListParagraph"/>
        <w:numPr>
          <w:ilvl w:val="0"/>
          <w:numId w:val="9"/>
        </w:numPr>
        <w:spacing w:after="0"/>
        <w:ind w:left="540" w:hanging="540"/>
        <w:jc w:val="both"/>
        <w:rPr>
          <w:rFonts w:ascii="Bookman Old Style" w:hAnsi="Bookman Old Style" w:cs="Tahoma"/>
          <w:sz w:val="24"/>
          <w:szCs w:val="24"/>
          <w:lang w:val="en-GB"/>
        </w:rPr>
      </w:pPr>
      <w:r w:rsidRPr="00934C55">
        <w:rPr>
          <w:rFonts w:ascii="Bookman Old Style" w:hAnsi="Bookman Old Style" w:cs="Tahoma"/>
          <w:sz w:val="24"/>
          <w:szCs w:val="24"/>
          <w:lang w:val="en-GB"/>
        </w:rPr>
        <w:t>That no apartment owner shall sell, otherwise transfer or rent out his apartment for any purpose other than residential; and</w:t>
      </w:r>
    </w:p>
    <w:p w:rsidR="00F46F87" w:rsidRPr="00934C55" w:rsidRDefault="009F13F8" w:rsidP="00934C55">
      <w:pPr>
        <w:pStyle w:val="ListParagraph"/>
        <w:numPr>
          <w:ilvl w:val="0"/>
          <w:numId w:val="9"/>
        </w:numPr>
        <w:spacing w:after="0"/>
        <w:ind w:left="540" w:hanging="540"/>
        <w:jc w:val="both"/>
        <w:rPr>
          <w:rFonts w:ascii="Bookman Old Style" w:hAnsi="Bookman Old Style" w:cs="Tahoma"/>
          <w:sz w:val="24"/>
          <w:szCs w:val="24"/>
          <w:lang w:val="en-GB"/>
        </w:rPr>
      </w:pPr>
      <w:r w:rsidRPr="00934C55">
        <w:rPr>
          <w:rFonts w:ascii="Bookman Old Style" w:hAnsi="Bookman Old Style" w:cs="Tahoma"/>
          <w:sz w:val="24"/>
          <w:szCs w:val="24"/>
          <w:lang w:val="en-GB"/>
        </w:rPr>
        <w:t xml:space="preserve">That for the proper and effective administration of the property and for the due maintenance, repair and replacement of the common areas and facilities the apartment owners shall strictly comply with the provisions of the said Act and the bye-laws made thereunder and shall pay their share or common expenses as assessed by the Association of Apartments Owners, and that the failure to comply with any such requirement shall be a ground for action  for damaged or for other relief of reliefs at the instance of the Manager or the Board of Managers on behalf of the </w:t>
      </w:r>
      <w:r w:rsidR="00F46F87" w:rsidRPr="00934C55">
        <w:rPr>
          <w:rFonts w:ascii="Bookman Old Style" w:hAnsi="Bookman Old Style" w:cs="Tahoma"/>
          <w:sz w:val="24"/>
          <w:szCs w:val="24"/>
          <w:lang w:val="en-GB"/>
        </w:rPr>
        <w:t>Association of Apartments Owners or in a proper case, by an aggrieved apartment owner.</w:t>
      </w:r>
    </w:p>
    <w:p w:rsidR="00F46F87" w:rsidRPr="00934C55" w:rsidRDefault="00F46F87" w:rsidP="00934C55">
      <w:pPr>
        <w:pStyle w:val="ListParagraph"/>
        <w:spacing w:after="0"/>
        <w:ind w:left="540" w:hanging="540"/>
        <w:jc w:val="both"/>
        <w:rPr>
          <w:rFonts w:ascii="Bookman Old Style" w:hAnsi="Bookman Old Style" w:cs="Tahoma"/>
          <w:sz w:val="24"/>
          <w:szCs w:val="24"/>
          <w:lang w:val="en-GB"/>
        </w:rPr>
      </w:pPr>
      <w:r w:rsidRPr="00934C55">
        <w:rPr>
          <w:rFonts w:ascii="Bookman Old Style" w:hAnsi="Bookman Old Style" w:cs="Tahoma"/>
          <w:sz w:val="24"/>
          <w:szCs w:val="24"/>
          <w:lang w:val="en-GB"/>
        </w:rPr>
        <w:t>In witness I/We have set our hands this .... day of ....19.... and solemnly declare that what is stated in ........ is true to my/our knowledge and what is stated in ....... is to my/our information received from ...............</w:t>
      </w:r>
    </w:p>
    <w:p w:rsidR="00C519B5" w:rsidRPr="00934C55" w:rsidRDefault="00F46F87" w:rsidP="00934C55">
      <w:pPr>
        <w:pStyle w:val="ListParagraph"/>
        <w:numPr>
          <w:ilvl w:val="0"/>
          <w:numId w:val="10"/>
        </w:numPr>
        <w:spacing w:after="0"/>
        <w:ind w:left="900"/>
        <w:jc w:val="right"/>
        <w:rPr>
          <w:rFonts w:ascii="Bookman Old Style" w:hAnsi="Bookman Old Style" w:cs="Tahoma"/>
          <w:sz w:val="24"/>
          <w:szCs w:val="24"/>
          <w:lang w:val="en-GB"/>
        </w:rPr>
      </w:pPr>
      <w:r w:rsidRPr="00934C55">
        <w:rPr>
          <w:rFonts w:ascii="Bookman Old Style" w:hAnsi="Bookman Old Style" w:cs="Tahoma"/>
          <w:sz w:val="24"/>
          <w:szCs w:val="24"/>
          <w:lang w:val="en-GB"/>
        </w:rPr>
        <w:t>Shri/Smt. ...............</w:t>
      </w:r>
      <w:r w:rsidRPr="00934C55">
        <w:rPr>
          <w:rFonts w:ascii="Bookman Old Style" w:hAnsi="Bookman Old Style" w:cs="Tahoma"/>
          <w:sz w:val="24"/>
          <w:szCs w:val="24"/>
          <w:lang w:val="en-GB"/>
        </w:rPr>
        <w:tab/>
      </w:r>
      <w:r w:rsidRPr="00934C55">
        <w:rPr>
          <w:rFonts w:ascii="Bookman Old Style" w:hAnsi="Bookman Old Style" w:cs="Tahoma"/>
          <w:sz w:val="24"/>
          <w:szCs w:val="24"/>
          <w:lang w:val="en-GB"/>
        </w:rPr>
        <w:tab/>
      </w:r>
      <w:r w:rsidRPr="00934C55">
        <w:rPr>
          <w:rFonts w:ascii="Bookman Old Style" w:hAnsi="Bookman Old Style" w:cs="Tahoma"/>
          <w:sz w:val="24"/>
          <w:szCs w:val="24"/>
          <w:lang w:val="en-GB"/>
        </w:rPr>
        <w:tab/>
      </w:r>
      <w:r w:rsidRPr="00934C55">
        <w:rPr>
          <w:rFonts w:ascii="Bookman Old Style" w:hAnsi="Bookman Old Style" w:cs="Tahoma"/>
          <w:sz w:val="24"/>
          <w:szCs w:val="24"/>
          <w:lang w:val="en-GB"/>
        </w:rPr>
        <w:tab/>
      </w:r>
      <w:r w:rsidRPr="00934C55">
        <w:rPr>
          <w:rFonts w:ascii="Bookman Old Style" w:hAnsi="Bookman Old Style" w:cs="Tahoma"/>
          <w:sz w:val="24"/>
          <w:szCs w:val="24"/>
          <w:lang w:val="en-GB"/>
        </w:rPr>
        <w:tab/>
      </w:r>
      <w:r w:rsidRPr="00934C55">
        <w:rPr>
          <w:rFonts w:ascii="Bookman Old Style" w:hAnsi="Bookman Old Style" w:cs="Tahoma"/>
          <w:sz w:val="24"/>
          <w:szCs w:val="24"/>
          <w:lang w:val="en-GB"/>
        </w:rPr>
        <w:tab/>
        <w:t>Sole owner/or all the owners of the property</w:t>
      </w:r>
    </w:p>
    <w:p w:rsidR="00610569" w:rsidRPr="00934C55" w:rsidRDefault="00610569" w:rsidP="00934C55">
      <w:pPr>
        <w:pStyle w:val="ListParagraph"/>
        <w:numPr>
          <w:ilvl w:val="0"/>
          <w:numId w:val="10"/>
        </w:numPr>
        <w:spacing w:after="0"/>
        <w:ind w:left="900"/>
        <w:jc w:val="both"/>
        <w:rPr>
          <w:rFonts w:ascii="Bookman Old Style" w:hAnsi="Bookman Old Style" w:cs="Tahoma"/>
          <w:sz w:val="24"/>
          <w:szCs w:val="24"/>
          <w:lang w:val="en-GB"/>
        </w:rPr>
      </w:pPr>
      <w:r w:rsidRPr="00934C55">
        <w:rPr>
          <w:rFonts w:ascii="Bookman Old Style" w:hAnsi="Bookman Old Style" w:cs="Tahoma"/>
          <w:sz w:val="24"/>
          <w:szCs w:val="24"/>
          <w:lang w:val="en-GB"/>
        </w:rPr>
        <w:t>Shri/Smt......................</w:t>
      </w:r>
    </w:p>
    <w:p w:rsidR="00610569" w:rsidRPr="00934C55" w:rsidRDefault="00610569" w:rsidP="00934C55">
      <w:pPr>
        <w:pStyle w:val="ListParagraph"/>
        <w:numPr>
          <w:ilvl w:val="0"/>
          <w:numId w:val="10"/>
        </w:numPr>
        <w:spacing w:after="0"/>
        <w:ind w:left="900"/>
        <w:jc w:val="both"/>
        <w:rPr>
          <w:rFonts w:ascii="Bookman Old Style" w:hAnsi="Bookman Old Style" w:cs="Tahoma"/>
          <w:sz w:val="24"/>
          <w:szCs w:val="24"/>
          <w:lang w:val="en-GB"/>
        </w:rPr>
      </w:pPr>
      <w:r w:rsidRPr="00934C55">
        <w:rPr>
          <w:rFonts w:ascii="Bookman Old Style" w:hAnsi="Bookman Old Style" w:cs="Tahoma"/>
          <w:sz w:val="24"/>
          <w:szCs w:val="24"/>
          <w:lang w:val="en-GB"/>
        </w:rPr>
        <w:t>Shri/Smt.................</w:t>
      </w:r>
    </w:p>
    <w:p w:rsidR="00610569" w:rsidRPr="00934C55" w:rsidRDefault="00610569" w:rsidP="00934C55">
      <w:pPr>
        <w:spacing w:after="0"/>
        <w:ind w:left="540"/>
        <w:jc w:val="both"/>
        <w:rPr>
          <w:rFonts w:ascii="Bookman Old Style" w:hAnsi="Bookman Old Style" w:cs="Tahoma"/>
          <w:sz w:val="24"/>
          <w:szCs w:val="24"/>
          <w:lang w:val="en-GB"/>
        </w:rPr>
      </w:pPr>
      <w:r w:rsidRPr="00934C55">
        <w:rPr>
          <w:rFonts w:ascii="Bookman Old Style" w:hAnsi="Bookman Old Style" w:cs="Tahoma"/>
          <w:sz w:val="24"/>
          <w:szCs w:val="24"/>
          <w:lang w:val="en-GB"/>
        </w:rPr>
        <w:t>and so on,</w:t>
      </w:r>
    </w:p>
    <w:p w:rsidR="00610569" w:rsidRPr="00934C55" w:rsidRDefault="00610569" w:rsidP="00934C55">
      <w:pPr>
        <w:spacing w:after="0"/>
        <w:ind w:left="540"/>
        <w:jc w:val="both"/>
        <w:rPr>
          <w:rFonts w:ascii="Bookman Old Style" w:hAnsi="Bookman Old Style" w:cs="Tahoma"/>
          <w:sz w:val="24"/>
          <w:szCs w:val="24"/>
          <w:lang w:val="en-GB"/>
        </w:rPr>
      </w:pPr>
      <w:r w:rsidRPr="00934C55">
        <w:rPr>
          <w:rFonts w:ascii="Bookman Old Style" w:hAnsi="Bookman Old Style" w:cs="Tahoma"/>
          <w:sz w:val="24"/>
          <w:szCs w:val="24"/>
          <w:lang w:val="en-GB"/>
        </w:rPr>
        <w:t>in the presence of –</w:t>
      </w:r>
    </w:p>
    <w:p w:rsidR="00610569" w:rsidRPr="00934C55" w:rsidRDefault="00610569" w:rsidP="00934C55">
      <w:pPr>
        <w:spacing w:after="0"/>
        <w:ind w:left="540"/>
        <w:jc w:val="both"/>
        <w:rPr>
          <w:rFonts w:ascii="Bookman Old Style" w:hAnsi="Bookman Old Style" w:cs="Tahoma"/>
          <w:sz w:val="24"/>
          <w:szCs w:val="24"/>
          <w:lang w:val="en-GB"/>
        </w:rPr>
      </w:pPr>
      <w:r w:rsidRPr="00934C55">
        <w:rPr>
          <w:rFonts w:ascii="Bookman Old Style" w:hAnsi="Bookman Old Style" w:cs="Tahoma"/>
          <w:sz w:val="24"/>
          <w:szCs w:val="24"/>
          <w:lang w:val="en-GB"/>
        </w:rPr>
        <w:t>(1) .................................................</w:t>
      </w:r>
    </w:p>
    <w:p w:rsidR="00610569" w:rsidRPr="00934C55" w:rsidRDefault="00610569" w:rsidP="00934C55">
      <w:pPr>
        <w:spacing w:after="0"/>
        <w:ind w:left="540"/>
        <w:jc w:val="both"/>
        <w:rPr>
          <w:rFonts w:ascii="Bookman Old Style" w:hAnsi="Bookman Old Style" w:cs="Tahoma"/>
          <w:sz w:val="24"/>
          <w:szCs w:val="24"/>
          <w:lang w:val="en-GB"/>
        </w:rPr>
      </w:pPr>
      <w:r w:rsidRPr="00934C55">
        <w:rPr>
          <w:rFonts w:ascii="Bookman Old Style" w:hAnsi="Bookman Old Style" w:cs="Tahoma"/>
          <w:sz w:val="24"/>
          <w:szCs w:val="24"/>
          <w:lang w:val="en-GB"/>
        </w:rPr>
        <w:tab/>
      </w:r>
      <w:r w:rsidRPr="00934C55">
        <w:rPr>
          <w:rFonts w:ascii="Bookman Old Style" w:hAnsi="Bookman Old Style" w:cs="Tahoma"/>
          <w:sz w:val="24"/>
          <w:szCs w:val="24"/>
          <w:lang w:val="en-GB"/>
        </w:rPr>
        <w:tab/>
      </w:r>
      <w:r w:rsidRPr="00934C55">
        <w:rPr>
          <w:rFonts w:ascii="Bookman Old Style" w:hAnsi="Bookman Old Style" w:cs="Tahoma"/>
          <w:sz w:val="24"/>
          <w:szCs w:val="24"/>
          <w:lang w:val="en-GB"/>
        </w:rPr>
        <w:tab/>
        <w:t>And</w:t>
      </w:r>
    </w:p>
    <w:p w:rsidR="00610569" w:rsidRPr="00934C55" w:rsidRDefault="00610569" w:rsidP="00934C55">
      <w:pPr>
        <w:spacing w:after="0"/>
        <w:ind w:left="540"/>
        <w:jc w:val="both"/>
        <w:rPr>
          <w:rFonts w:ascii="Bookman Old Style" w:hAnsi="Bookman Old Style" w:cs="Tahoma"/>
          <w:sz w:val="24"/>
          <w:szCs w:val="24"/>
          <w:lang w:val="en-GB"/>
        </w:rPr>
      </w:pPr>
      <w:r w:rsidRPr="00934C55">
        <w:rPr>
          <w:rFonts w:ascii="Bookman Old Style" w:hAnsi="Bookman Old Style" w:cs="Tahoma"/>
          <w:sz w:val="24"/>
          <w:szCs w:val="24"/>
          <w:lang w:val="en-GB"/>
        </w:rPr>
        <w:t>(2) ....................................................</w:t>
      </w:r>
    </w:p>
    <w:p w:rsidR="00610569" w:rsidRPr="00934C55" w:rsidRDefault="00610569" w:rsidP="00934C55">
      <w:pPr>
        <w:spacing w:after="0"/>
        <w:jc w:val="both"/>
        <w:rPr>
          <w:rFonts w:ascii="Bookman Old Style" w:hAnsi="Bookman Old Style" w:cs="Tahoma"/>
          <w:sz w:val="24"/>
          <w:szCs w:val="24"/>
          <w:lang w:val="en-GB"/>
        </w:rPr>
      </w:pPr>
    </w:p>
    <w:p w:rsidR="00610569" w:rsidRPr="00934C55" w:rsidRDefault="00610569" w:rsidP="00934C55">
      <w:pPr>
        <w:spacing w:after="0"/>
        <w:jc w:val="both"/>
        <w:rPr>
          <w:rFonts w:ascii="Bookman Old Style" w:hAnsi="Bookman Old Style" w:cs="Tahoma"/>
          <w:sz w:val="24"/>
          <w:szCs w:val="24"/>
          <w:lang w:val="en-GB"/>
        </w:rPr>
      </w:pPr>
      <w:r w:rsidRPr="00934C55">
        <w:rPr>
          <w:rFonts w:ascii="Bookman Old Style" w:hAnsi="Bookman Old Style" w:cs="Tahoma"/>
          <w:sz w:val="24"/>
          <w:szCs w:val="24"/>
          <w:lang w:val="en-GB"/>
        </w:rPr>
        <w:t>Solemnly affirmed before me this ............ day of............19.............</w:t>
      </w:r>
    </w:p>
    <w:p w:rsidR="00610569" w:rsidRPr="00934C55" w:rsidRDefault="00610569" w:rsidP="00934C55">
      <w:pPr>
        <w:spacing w:after="0"/>
        <w:jc w:val="both"/>
        <w:rPr>
          <w:rFonts w:ascii="Bookman Old Style" w:hAnsi="Bookman Old Style" w:cs="Tahoma"/>
          <w:sz w:val="24"/>
          <w:szCs w:val="24"/>
          <w:lang w:val="en-GB"/>
        </w:rPr>
      </w:pPr>
      <w:r w:rsidRPr="00934C55">
        <w:rPr>
          <w:rFonts w:ascii="Bookman Old Style" w:hAnsi="Bookman Old Style" w:cs="Tahoma"/>
          <w:sz w:val="24"/>
          <w:szCs w:val="24"/>
          <w:lang w:val="en-GB"/>
        </w:rPr>
        <w:t>(Signature of the Magistrate/or person competent to administer Oath).</w:t>
      </w:r>
    </w:p>
    <w:p w:rsidR="00386974" w:rsidRPr="00934C55" w:rsidRDefault="00386974" w:rsidP="00934C55">
      <w:pPr>
        <w:pStyle w:val="ListParagraph"/>
        <w:spacing w:after="0"/>
        <w:ind w:left="540"/>
        <w:jc w:val="both"/>
        <w:rPr>
          <w:rFonts w:ascii="Bookman Old Style" w:hAnsi="Bookman Old Style" w:cs="Tahoma"/>
          <w:sz w:val="24"/>
          <w:szCs w:val="24"/>
          <w:lang w:val="en-GB"/>
        </w:rPr>
      </w:pPr>
    </w:p>
    <w:sectPr w:rsidR="00386974" w:rsidRPr="00934C55" w:rsidSect="00934C55">
      <w:headerReference w:type="default" r:id="rId7"/>
      <w:pgSz w:w="11909" w:h="16834" w:code="9"/>
      <w:pgMar w:top="1440" w:right="1440" w:bottom="1440"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1C05" w:rsidRDefault="003D1C05" w:rsidP="00F46F87">
      <w:pPr>
        <w:spacing w:after="0" w:line="240" w:lineRule="auto"/>
      </w:pPr>
      <w:r>
        <w:separator/>
      </w:r>
    </w:p>
  </w:endnote>
  <w:endnote w:type="continuationSeparator" w:id="1">
    <w:p w:rsidR="003D1C05" w:rsidRDefault="003D1C05" w:rsidP="00F46F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1C05" w:rsidRDefault="003D1C05" w:rsidP="00F46F87">
      <w:pPr>
        <w:spacing w:after="0" w:line="240" w:lineRule="auto"/>
      </w:pPr>
      <w:r>
        <w:separator/>
      </w:r>
    </w:p>
  </w:footnote>
  <w:footnote w:type="continuationSeparator" w:id="1">
    <w:p w:rsidR="003D1C05" w:rsidRDefault="003D1C05" w:rsidP="00F46F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72735"/>
      <w:docPartObj>
        <w:docPartGallery w:val="Page Numbers (Top of Page)"/>
        <w:docPartUnique/>
      </w:docPartObj>
    </w:sdtPr>
    <w:sdtContent>
      <w:p w:rsidR="00F46F87" w:rsidRDefault="00335E06">
        <w:pPr>
          <w:pStyle w:val="Header"/>
          <w:jc w:val="center"/>
        </w:pPr>
        <w:fldSimple w:instr=" PAGE   \* MERGEFORMAT ">
          <w:r w:rsidR="00D36DE0">
            <w:rPr>
              <w:noProof/>
            </w:rPr>
            <w:t>1</w:t>
          </w:r>
        </w:fldSimple>
      </w:p>
    </w:sdtContent>
  </w:sdt>
  <w:p w:rsidR="00F46F87" w:rsidRDefault="00F46F8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4643AD"/>
    <w:multiLevelType w:val="hybridMultilevel"/>
    <w:tmpl w:val="0600B26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E0048D8"/>
    <w:multiLevelType w:val="hybridMultilevel"/>
    <w:tmpl w:val="88EA0B4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0873435"/>
    <w:multiLevelType w:val="hybridMultilevel"/>
    <w:tmpl w:val="3C94672E"/>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45994646"/>
    <w:multiLevelType w:val="hybridMultilevel"/>
    <w:tmpl w:val="714AA170"/>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nsid w:val="557114B1"/>
    <w:multiLevelType w:val="hybridMultilevel"/>
    <w:tmpl w:val="D94A695C"/>
    <w:lvl w:ilvl="0" w:tplc="4E882EB0">
      <w:start w:val="1"/>
      <w:numFmt w:val="lowerRoman"/>
      <w:lvlText w:val="%1."/>
      <w:lvlJc w:val="righ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96701C0"/>
    <w:multiLevelType w:val="hybridMultilevel"/>
    <w:tmpl w:val="82DA6BB2"/>
    <w:lvl w:ilvl="0" w:tplc="083E938E">
      <w:start w:val="1"/>
      <w:numFmt w:val="lowerLetter"/>
      <w:lvlText w:val="%1)"/>
      <w:lvlJc w:val="left"/>
      <w:pPr>
        <w:ind w:left="1620" w:hanging="360"/>
      </w:pPr>
      <w:rPr>
        <w:b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
    <w:nsid w:val="5A3C0576"/>
    <w:multiLevelType w:val="hybridMultilevel"/>
    <w:tmpl w:val="81B22712"/>
    <w:lvl w:ilvl="0" w:tplc="04090011">
      <w:start w:val="1"/>
      <w:numFmt w:val="decimal"/>
      <w:lvlText w:val="%1)"/>
      <w:lvlJc w:val="left"/>
      <w:pPr>
        <w:ind w:left="2587" w:hanging="360"/>
      </w:pPr>
    </w:lvl>
    <w:lvl w:ilvl="1" w:tplc="04090019" w:tentative="1">
      <w:start w:val="1"/>
      <w:numFmt w:val="lowerLetter"/>
      <w:lvlText w:val="%2."/>
      <w:lvlJc w:val="left"/>
      <w:pPr>
        <w:ind w:left="3307" w:hanging="360"/>
      </w:pPr>
    </w:lvl>
    <w:lvl w:ilvl="2" w:tplc="0409001B" w:tentative="1">
      <w:start w:val="1"/>
      <w:numFmt w:val="lowerRoman"/>
      <w:lvlText w:val="%3."/>
      <w:lvlJc w:val="right"/>
      <w:pPr>
        <w:ind w:left="4027" w:hanging="180"/>
      </w:pPr>
    </w:lvl>
    <w:lvl w:ilvl="3" w:tplc="0409000F" w:tentative="1">
      <w:start w:val="1"/>
      <w:numFmt w:val="decimal"/>
      <w:lvlText w:val="%4."/>
      <w:lvlJc w:val="left"/>
      <w:pPr>
        <w:ind w:left="4747" w:hanging="360"/>
      </w:pPr>
    </w:lvl>
    <w:lvl w:ilvl="4" w:tplc="04090019" w:tentative="1">
      <w:start w:val="1"/>
      <w:numFmt w:val="lowerLetter"/>
      <w:lvlText w:val="%5."/>
      <w:lvlJc w:val="left"/>
      <w:pPr>
        <w:ind w:left="5467" w:hanging="360"/>
      </w:pPr>
    </w:lvl>
    <w:lvl w:ilvl="5" w:tplc="0409001B" w:tentative="1">
      <w:start w:val="1"/>
      <w:numFmt w:val="lowerRoman"/>
      <w:lvlText w:val="%6."/>
      <w:lvlJc w:val="right"/>
      <w:pPr>
        <w:ind w:left="6187" w:hanging="180"/>
      </w:pPr>
    </w:lvl>
    <w:lvl w:ilvl="6" w:tplc="0409000F" w:tentative="1">
      <w:start w:val="1"/>
      <w:numFmt w:val="decimal"/>
      <w:lvlText w:val="%7."/>
      <w:lvlJc w:val="left"/>
      <w:pPr>
        <w:ind w:left="6907" w:hanging="360"/>
      </w:pPr>
    </w:lvl>
    <w:lvl w:ilvl="7" w:tplc="04090019" w:tentative="1">
      <w:start w:val="1"/>
      <w:numFmt w:val="lowerLetter"/>
      <w:lvlText w:val="%8."/>
      <w:lvlJc w:val="left"/>
      <w:pPr>
        <w:ind w:left="7627" w:hanging="360"/>
      </w:pPr>
    </w:lvl>
    <w:lvl w:ilvl="8" w:tplc="0409001B" w:tentative="1">
      <w:start w:val="1"/>
      <w:numFmt w:val="lowerRoman"/>
      <w:lvlText w:val="%9."/>
      <w:lvlJc w:val="right"/>
      <w:pPr>
        <w:ind w:left="8347" w:hanging="180"/>
      </w:pPr>
    </w:lvl>
  </w:abstractNum>
  <w:abstractNum w:abstractNumId="7">
    <w:nsid w:val="5B9F2F10"/>
    <w:multiLevelType w:val="hybridMultilevel"/>
    <w:tmpl w:val="58BC83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F661706"/>
    <w:multiLevelType w:val="hybridMultilevel"/>
    <w:tmpl w:val="E2EC0D9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6F71190E"/>
    <w:multiLevelType w:val="hybridMultilevel"/>
    <w:tmpl w:val="FB08186A"/>
    <w:lvl w:ilvl="0" w:tplc="13224B28">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1"/>
  </w:num>
  <w:num w:numId="3">
    <w:abstractNumId w:val="4"/>
  </w:num>
  <w:num w:numId="4">
    <w:abstractNumId w:val="5"/>
  </w:num>
  <w:num w:numId="5">
    <w:abstractNumId w:val="9"/>
  </w:num>
  <w:num w:numId="6">
    <w:abstractNumId w:val="0"/>
  </w:num>
  <w:num w:numId="7">
    <w:abstractNumId w:val="2"/>
  </w:num>
  <w:num w:numId="8">
    <w:abstractNumId w:val="8"/>
  </w:num>
  <w:num w:numId="9">
    <w:abstractNumId w:val="3"/>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54CE0"/>
    <w:rsid w:val="000A03E0"/>
    <w:rsid w:val="00147CE5"/>
    <w:rsid w:val="00185E16"/>
    <w:rsid w:val="001C201B"/>
    <w:rsid w:val="002E0CE9"/>
    <w:rsid w:val="00313902"/>
    <w:rsid w:val="00335E06"/>
    <w:rsid w:val="00386974"/>
    <w:rsid w:val="003B4276"/>
    <w:rsid w:val="003D1C05"/>
    <w:rsid w:val="004616C2"/>
    <w:rsid w:val="00490D8C"/>
    <w:rsid w:val="005C374B"/>
    <w:rsid w:val="00610569"/>
    <w:rsid w:val="0068573D"/>
    <w:rsid w:val="00726C67"/>
    <w:rsid w:val="00856137"/>
    <w:rsid w:val="00890A37"/>
    <w:rsid w:val="0090284C"/>
    <w:rsid w:val="00934C55"/>
    <w:rsid w:val="00956ED9"/>
    <w:rsid w:val="009F13F8"/>
    <w:rsid w:val="00A53124"/>
    <w:rsid w:val="00B96CA9"/>
    <w:rsid w:val="00BC0204"/>
    <w:rsid w:val="00C519B5"/>
    <w:rsid w:val="00C74EC7"/>
    <w:rsid w:val="00D3206C"/>
    <w:rsid w:val="00D36DE0"/>
    <w:rsid w:val="00D54CE0"/>
    <w:rsid w:val="00DB0AA1"/>
    <w:rsid w:val="00F46F87"/>
    <w:rsid w:val="00F963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A3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4CE0"/>
    <w:pPr>
      <w:ind w:left="720"/>
      <w:contextualSpacing/>
    </w:pPr>
  </w:style>
  <w:style w:type="paragraph" w:styleId="Header">
    <w:name w:val="header"/>
    <w:basedOn w:val="Normal"/>
    <w:link w:val="HeaderChar"/>
    <w:uiPriority w:val="99"/>
    <w:unhideWhenUsed/>
    <w:rsid w:val="00F46F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6F87"/>
  </w:style>
  <w:style w:type="paragraph" w:styleId="Footer">
    <w:name w:val="footer"/>
    <w:basedOn w:val="Normal"/>
    <w:link w:val="FooterChar"/>
    <w:uiPriority w:val="99"/>
    <w:semiHidden/>
    <w:unhideWhenUsed/>
    <w:rsid w:val="00F46F8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46F8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3</Pages>
  <Words>912</Words>
  <Characters>5200</Characters>
  <Application>Microsoft Office Word</Application>
  <DocSecurity>0</DocSecurity>
  <Lines>43</Lines>
  <Paragraphs>12</Paragraphs>
  <ScaleCrop>false</ScaleCrop>
  <Company/>
  <LinksUpToDate>false</LinksUpToDate>
  <CharactersWithSpaces>6100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32</cp:revision>
  <dcterms:created xsi:type="dcterms:W3CDTF">2024-04-04T06:25:00Z</dcterms:created>
  <dcterms:modified xsi:type="dcterms:W3CDTF">2024-08-24T15:39:00Z</dcterms:modified>
</cp:coreProperties>
</file>